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084C0" w14:textId="77777777" w:rsidR="00691B5A" w:rsidRPr="00BD7802" w:rsidRDefault="00BD7802" w:rsidP="00BD7802">
      <w:pPr>
        <w:jc w:val="center"/>
        <w:rPr>
          <w:rFonts w:ascii="Times New Roman" w:hAnsi="Times New Roman" w:cs="Times New Roman"/>
          <w:b/>
        </w:rPr>
      </w:pPr>
      <w:r w:rsidRPr="00BD7802">
        <w:rPr>
          <w:rFonts w:ascii="Times New Roman" w:hAnsi="Times New Roman" w:cs="Times New Roman"/>
          <w:b/>
        </w:rPr>
        <w:t>CATARACT SURGERY INSTRUCTIONS</w:t>
      </w:r>
    </w:p>
    <w:p w14:paraId="1C818D99" w14:textId="77777777" w:rsidR="00BD7802" w:rsidRDefault="00BD7802">
      <w:pPr>
        <w:rPr>
          <w:rFonts w:ascii="Times New Roman" w:hAnsi="Times New Roman" w:cs="Times New Roman"/>
        </w:rPr>
      </w:pPr>
    </w:p>
    <w:p w14:paraId="3121E3E0" w14:textId="77777777" w:rsidR="00BD7802" w:rsidRDefault="00BD7802">
      <w:pPr>
        <w:rPr>
          <w:rFonts w:ascii="Times New Roman" w:hAnsi="Times New Roman" w:cs="Times New Roman"/>
        </w:rPr>
      </w:pPr>
    </w:p>
    <w:p w14:paraId="321EDB46" w14:textId="77777777" w:rsidR="00084E65" w:rsidRDefault="00084E65">
      <w:pPr>
        <w:rPr>
          <w:rFonts w:ascii="Times New Roman" w:hAnsi="Times New Roman" w:cs="Times New Roman"/>
        </w:rPr>
      </w:pPr>
    </w:p>
    <w:p w14:paraId="7C2FD22D" w14:textId="77777777" w:rsidR="00BD7802" w:rsidRPr="00BD7802" w:rsidRDefault="00BD7802">
      <w:pPr>
        <w:rPr>
          <w:rFonts w:ascii="Times New Roman" w:hAnsi="Times New Roman" w:cs="Times New Roman"/>
          <w:b/>
        </w:rPr>
      </w:pPr>
      <w:r w:rsidRPr="00BD7802">
        <w:rPr>
          <w:rFonts w:ascii="Times New Roman" w:hAnsi="Times New Roman" w:cs="Times New Roman"/>
          <w:b/>
        </w:rPr>
        <w:t>INTRODUCTION</w:t>
      </w:r>
    </w:p>
    <w:p w14:paraId="519F0554" w14:textId="6AEC9AC0" w:rsidR="00BD7802" w:rsidRDefault="00BD7802">
      <w:pPr>
        <w:rPr>
          <w:rFonts w:ascii="Times New Roman" w:hAnsi="Times New Roman" w:cs="Times New Roman"/>
        </w:rPr>
      </w:pPr>
      <w:r>
        <w:rPr>
          <w:rFonts w:ascii="Times New Roman" w:hAnsi="Times New Roman" w:cs="Times New Roman"/>
        </w:rPr>
        <w:t xml:space="preserve">Cataract surgery has come a long way.  Only a few decades ago, the surgery took 4-5 times longer than it does now, and required a stay in the hospital of several days.   Furthermore, following surgery, there was </w:t>
      </w:r>
      <w:r w:rsidR="0089716F">
        <w:rPr>
          <w:rFonts w:ascii="Times New Roman" w:hAnsi="Times New Roman" w:cs="Times New Roman"/>
        </w:rPr>
        <w:t>a full month of recovery</w:t>
      </w:r>
      <w:r>
        <w:rPr>
          <w:rFonts w:ascii="Times New Roman" w:hAnsi="Times New Roman" w:cs="Times New Roman"/>
        </w:rPr>
        <w:t xml:space="preserve"> during which the eye was uncomfortable and had blurry vision.  Today, the surgery is a rapid outpatient procedure</w:t>
      </w:r>
      <w:r w:rsidR="00722814">
        <w:rPr>
          <w:rFonts w:ascii="Times New Roman" w:hAnsi="Times New Roman" w:cs="Times New Roman"/>
        </w:rPr>
        <w:t xml:space="preserve"> done at an ambulatory surgery center, with minimal postoperative discomfort, and rapid recovery.</w:t>
      </w:r>
    </w:p>
    <w:p w14:paraId="11F9AEF7" w14:textId="77777777" w:rsidR="0089716F" w:rsidRDefault="0089716F">
      <w:pPr>
        <w:rPr>
          <w:rFonts w:ascii="Times New Roman" w:hAnsi="Times New Roman" w:cs="Times New Roman"/>
        </w:rPr>
      </w:pPr>
    </w:p>
    <w:p w14:paraId="31695E0C" w14:textId="3249C1EF" w:rsidR="00A34DAA" w:rsidRPr="00A34DAA" w:rsidRDefault="00A34DAA">
      <w:pPr>
        <w:rPr>
          <w:rFonts w:ascii="Times New Roman" w:hAnsi="Times New Roman" w:cs="Times New Roman"/>
          <w:b/>
        </w:rPr>
      </w:pPr>
      <w:r>
        <w:rPr>
          <w:rFonts w:ascii="Times New Roman" w:hAnsi="Times New Roman" w:cs="Times New Roman"/>
          <w:b/>
        </w:rPr>
        <w:t>PROCEDURE</w:t>
      </w:r>
    </w:p>
    <w:p w14:paraId="32B9ECE8" w14:textId="72959E73" w:rsidR="0089716F" w:rsidRDefault="0089716F">
      <w:pPr>
        <w:rPr>
          <w:rFonts w:ascii="Times New Roman" w:hAnsi="Times New Roman" w:cs="Times New Roman"/>
        </w:rPr>
      </w:pPr>
      <w:r>
        <w:rPr>
          <w:rFonts w:ascii="Times New Roman" w:hAnsi="Times New Roman" w:cs="Times New Roman"/>
        </w:rPr>
        <w:t xml:space="preserve">Despite all the advances, cataract surgery is truly a surgical procedure with </w:t>
      </w:r>
      <w:r w:rsidR="00AA12A6">
        <w:rPr>
          <w:rFonts w:ascii="Times New Roman" w:hAnsi="Times New Roman" w:cs="Times New Roman"/>
        </w:rPr>
        <w:t>multiple precise steps, and a</w:t>
      </w:r>
      <w:r>
        <w:rPr>
          <w:rFonts w:ascii="Times New Roman" w:hAnsi="Times New Roman" w:cs="Times New Roman"/>
        </w:rPr>
        <w:t xml:space="preserve"> number of strict requirements.  </w:t>
      </w:r>
      <w:r w:rsidR="00AA12A6">
        <w:rPr>
          <w:rFonts w:ascii="Times New Roman" w:hAnsi="Times New Roman" w:cs="Times New Roman"/>
        </w:rPr>
        <w:t>In the perioperative holding area</w:t>
      </w:r>
      <w:r>
        <w:rPr>
          <w:rFonts w:ascii="Times New Roman" w:hAnsi="Times New Roman" w:cs="Times New Roman"/>
        </w:rPr>
        <w:t xml:space="preserve">, you will begin receiving </w:t>
      </w:r>
      <w:r w:rsidR="00AA12A6">
        <w:rPr>
          <w:rFonts w:ascii="Times New Roman" w:hAnsi="Times New Roman" w:cs="Times New Roman"/>
        </w:rPr>
        <w:t xml:space="preserve">many </w:t>
      </w:r>
      <w:proofErr w:type="gramStart"/>
      <w:r w:rsidR="00AA12A6">
        <w:rPr>
          <w:rFonts w:ascii="Times New Roman" w:hAnsi="Times New Roman" w:cs="Times New Roman"/>
        </w:rPr>
        <w:t>eye</w:t>
      </w:r>
      <w:proofErr w:type="gramEnd"/>
      <w:r w:rsidR="00AA12A6">
        <w:rPr>
          <w:rFonts w:ascii="Times New Roman" w:hAnsi="Times New Roman" w:cs="Times New Roman"/>
        </w:rPr>
        <w:t xml:space="preserve"> drops in the operative eye to dilate the pupil, numb the eye, and help prevent infection.  An intravenous line will be placed in your arm.  When you are transferred to the operating room, a sedative will be administered and you will become relaxed and sleepy.  Many people doze off during their procedure and do not remember it.  It is typical for patients to feel more aware or remember more when they have surgery on their second eye.  During the surgery, you may enjoy an interesting light show.  It is important to not talk and not make sudden movements during your surgery.  If you feel a need to cough, sneeze, itch, or move part of your body, try to give a verbal warning.</w:t>
      </w:r>
      <w:r w:rsidR="006F3167">
        <w:rPr>
          <w:rFonts w:ascii="Times New Roman" w:hAnsi="Times New Roman" w:cs="Times New Roman"/>
        </w:rPr>
        <w:t xml:space="preserve">  You must have a ride home after your surgery.  Plan on being at the surgery center for 2-3 hours.</w:t>
      </w:r>
    </w:p>
    <w:p w14:paraId="3D1708EE" w14:textId="77777777" w:rsidR="00AA12A6" w:rsidRDefault="00AA12A6">
      <w:pPr>
        <w:rPr>
          <w:rFonts w:ascii="Times New Roman" w:hAnsi="Times New Roman" w:cs="Times New Roman"/>
        </w:rPr>
      </w:pPr>
    </w:p>
    <w:p w14:paraId="1E8A2071" w14:textId="3B50E3F4" w:rsidR="00AA12A6" w:rsidRPr="00C33E5A" w:rsidRDefault="00C33E5A">
      <w:pPr>
        <w:rPr>
          <w:rFonts w:ascii="Times New Roman" w:hAnsi="Times New Roman" w:cs="Times New Roman"/>
          <w:b/>
        </w:rPr>
      </w:pPr>
      <w:r w:rsidRPr="00C33E5A">
        <w:rPr>
          <w:rFonts w:ascii="Times New Roman" w:hAnsi="Times New Roman" w:cs="Times New Roman"/>
          <w:b/>
        </w:rPr>
        <w:t>PREOPERATIVE</w:t>
      </w:r>
    </w:p>
    <w:p w14:paraId="43E82143" w14:textId="591E2020" w:rsidR="00C33E5A" w:rsidRDefault="00573B88" w:rsidP="009F60F2">
      <w:pPr>
        <w:pStyle w:val="ListParagraph"/>
        <w:numPr>
          <w:ilvl w:val="0"/>
          <w:numId w:val="1"/>
        </w:numPr>
        <w:rPr>
          <w:rFonts w:ascii="Times New Roman" w:hAnsi="Times New Roman" w:cs="Times New Roman"/>
        </w:rPr>
      </w:pPr>
      <w:r>
        <w:rPr>
          <w:rFonts w:ascii="Times New Roman" w:hAnsi="Times New Roman" w:cs="Times New Roman"/>
        </w:rPr>
        <w:t xml:space="preserve">On the morning of surgery, report directly to the surgery center, not our office.  </w:t>
      </w:r>
      <w:r w:rsidR="009F60F2">
        <w:rPr>
          <w:rFonts w:ascii="Times New Roman" w:hAnsi="Times New Roman" w:cs="Times New Roman"/>
        </w:rPr>
        <w:t>Please arrive on time for your surgery.  The surgery center runs a tight schedule, with many patients before and after you.  Time is needed to get you ready for surgery.</w:t>
      </w:r>
    </w:p>
    <w:p w14:paraId="4AB253AD" w14:textId="16CD6B31" w:rsidR="009F60F2" w:rsidRDefault="009F60F2" w:rsidP="009F60F2">
      <w:pPr>
        <w:pStyle w:val="ListParagraph"/>
        <w:numPr>
          <w:ilvl w:val="0"/>
          <w:numId w:val="1"/>
        </w:numPr>
        <w:rPr>
          <w:rFonts w:ascii="Times New Roman" w:hAnsi="Times New Roman" w:cs="Times New Roman"/>
        </w:rPr>
      </w:pPr>
      <w:r>
        <w:rPr>
          <w:rFonts w:ascii="Times New Roman" w:hAnsi="Times New Roman" w:cs="Times New Roman"/>
        </w:rPr>
        <w:t>DO NOT EAT OR DRINK AFTER MIDNIGHT before surgery.  You may take your usual morning medications with small sips of water only.</w:t>
      </w:r>
    </w:p>
    <w:p w14:paraId="72157E38" w14:textId="3BF789D8" w:rsidR="001D273E" w:rsidRDefault="001D273E" w:rsidP="009F60F2">
      <w:pPr>
        <w:pStyle w:val="ListParagraph"/>
        <w:numPr>
          <w:ilvl w:val="0"/>
          <w:numId w:val="1"/>
        </w:numPr>
        <w:rPr>
          <w:rFonts w:ascii="Times New Roman" w:hAnsi="Times New Roman" w:cs="Times New Roman"/>
        </w:rPr>
      </w:pPr>
      <w:r>
        <w:rPr>
          <w:rFonts w:ascii="Times New Roman" w:hAnsi="Times New Roman" w:cs="Times New Roman"/>
        </w:rPr>
        <w:t xml:space="preserve">Payments for any upgraded </w:t>
      </w:r>
      <w:r w:rsidR="002574FC">
        <w:rPr>
          <w:rFonts w:ascii="Times New Roman" w:hAnsi="Times New Roman" w:cs="Times New Roman"/>
        </w:rPr>
        <w:t>vision packages must be made one week before surgery.</w:t>
      </w:r>
    </w:p>
    <w:p w14:paraId="3EF79AB9" w14:textId="39F4584D" w:rsidR="002574FC" w:rsidRDefault="002574FC" w:rsidP="009F60F2">
      <w:pPr>
        <w:pStyle w:val="ListParagraph"/>
        <w:numPr>
          <w:ilvl w:val="0"/>
          <w:numId w:val="1"/>
        </w:numPr>
        <w:rPr>
          <w:rFonts w:ascii="Times New Roman" w:hAnsi="Times New Roman" w:cs="Times New Roman"/>
        </w:rPr>
      </w:pPr>
      <w:r>
        <w:rPr>
          <w:rFonts w:ascii="Times New Roman" w:hAnsi="Times New Roman" w:cs="Times New Roman"/>
        </w:rPr>
        <w:t>History and Physical forms must be received by noon on Tuesday before your surgery.</w:t>
      </w:r>
    </w:p>
    <w:p w14:paraId="2A228C5D" w14:textId="77777777" w:rsidR="004A0B9D" w:rsidRDefault="004A0B9D" w:rsidP="004A0B9D">
      <w:pPr>
        <w:pStyle w:val="ListParagraph"/>
        <w:numPr>
          <w:ilvl w:val="0"/>
          <w:numId w:val="1"/>
        </w:numPr>
        <w:rPr>
          <w:rFonts w:ascii="Times New Roman" w:hAnsi="Times New Roman" w:cs="Times New Roman"/>
        </w:rPr>
      </w:pPr>
      <w:r>
        <w:rPr>
          <w:rFonts w:ascii="Times New Roman" w:hAnsi="Times New Roman" w:cs="Times New Roman"/>
        </w:rPr>
        <w:t>It is not necessary to discontinue blood thinners or nonsteroidal anti-inflammatory drugs (NSAID’s) such as Aspirin or Ibuprofen, before or after cataract surgery.</w:t>
      </w:r>
    </w:p>
    <w:p w14:paraId="7CE9B309" w14:textId="71AE33DF" w:rsidR="007D4CA8" w:rsidRDefault="007D4CA8" w:rsidP="004A0B9D">
      <w:pPr>
        <w:pStyle w:val="ListParagraph"/>
        <w:numPr>
          <w:ilvl w:val="0"/>
          <w:numId w:val="1"/>
        </w:numPr>
        <w:rPr>
          <w:rFonts w:ascii="Times New Roman" w:hAnsi="Times New Roman" w:cs="Times New Roman"/>
        </w:rPr>
      </w:pPr>
      <w:r>
        <w:rPr>
          <w:rFonts w:ascii="Times New Roman" w:hAnsi="Times New Roman" w:cs="Times New Roman"/>
        </w:rPr>
        <w:t>Inform the surgery center if you currently, or previously took, Flomax</w:t>
      </w:r>
      <w:r w:rsidR="003704C5">
        <w:rPr>
          <w:rFonts w:ascii="Times New Roman" w:hAnsi="Times New Roman" w:cs="Times New Roman"/>
        </w:rPr>
        <w:t xml:space="preserve"> (</w:t>
      </w:r>
      <w:proofErr w:type="spellStart"/>
      <w:r w:rsidR="003704C5">
        <w:rPr>
          <w:rFonts w:ascii="Times New Roman" w:hAnsi="Times New Roman" w:cs="Times New Roman"/>
        </w:rPr>
        <w:t>Tamsulosin</w:t>
      </w:r>
      <w:proofErr w:type="spellEnd"/>
      <w:r w:rsidR="001E6BDA">
        <w:rPr>
          <w:rFonts w:ascii="Times New Roman" w:hAnsi="Times New Roman" w:cs="Times New Roman"/>
        </w:rPr>
        <w:t>)</w:t>
      </w:r>
      <w:r>
        <w:rPr>
          <w:rFonts w:ascii="Times New Roman" w:hAnsi="Times New Roman" w:cs="Times New Roman"/>
        </w:rPr>
        <w:t xml:space="preserve"> </w:t>
      </w:r>
      <w:r w:rsidR="001E6BDA">
        <w:rPr>
          <w:rFonts w:ascii="Times New Roman" w:hAnsi="Times New Roman" w:cs="Times New Roman"/>
        </w:rPr>
        <w:t>or medications for prostate problems or bladder incontinence.</w:t>
      </w:r>
    </w:p>
    <w:p w14:paraId="74024992" w14:textId="51AB8FDF" w:rsidR="009F60F2" w:rsidRDefault="009F60F2" w:rsidP="009F60F2">
      <w:pPr>
        <w:pStyle w:val="ListParagraph"/>
        <w:numPr>
          <w:ilvl w:val="0"/>
          <w:numId w:val="1"/>
        </w:numPr>
        <w:rPr>
          <w:rFonts w:ascii="Times New Roman" w:hAnsi="Times New Roman" w:cs="Times New Roman"/>
        </w:rPr>
      </w:pPr>
      <w:r>
        <w:rPr>
          <w:rFonts w:ascii="Times New Roman" w:hAnsi="Times New Roman" w:cs="Times New Roman"/>
        </w:rPr>
        <w:t>Wash your hair and face the night before or morning of surgery. Avoid perfumes, colognes, or heavily scented toiletries.</w:t>
      </w:r>
    </w:p>
    <w:p w14:paraId="351DC216" w14:textId="52EA3166" w:rsidR="009F60F2" w:rsidRDefault="009F60F2" w:rsidP="009F60F2">
      <w:pPr>
        <w:pStyle w:val="ListParagraph"/>
        <w:numPr>
          <w:ilvl w:val="0"/>
          <w:numId w:val="1"/>
        </w:numPr>
        <w:rPr>
          <w:rFonts w:ascii="Times New Roman" w:hAnsi="Times New Roman" w:cs="Times New Roman"/>
        </w:rPr>
      </w:pPr>
      <w:r>
        <w:rPr>
          <w:rFonts w:ascii="Times New Roman" w:hAnsi="Times New Roman" w:cs="Times New Roman"/>
        </w:rPr>
        <w:t xml:space="preserve">DO NOT WEAR EYE MAKEUP </w:t>
      </w:r>
    </w:p>
    <w:p w14:paraId="3DBB3B99" w14:textId="37362EAB" w:rsidR="009F60F2" w:rsidRDefault="004E74DC" w:rsidP="009F60F2">
      <w:pPr>
        <w:pStyle w:val="ListParagraph"/>
        <w:numPr>
          <w:ilvl w:val="0"/>
          <w:numId w:val="1"/>
        </w:numPr>
        <w:rPr>
          <w:rFonts w:ascii="Times New Roman" w:hAnsi="Times New Roman" w:cs="Times New Roman"/>
        </w:rPr>
      </w:pPr>
      <w:r>
        <w:rPr>
          <w:rFonts w:ascii="Times New Roman" w:hAnsi="Times New Roman" w:cs="Times New Roman"/>
        </w:rPr>
        <w:t>Wear comfortable loosely fitting clothing.</w:t>
      </w:r>
    </w:p>
    <w:p w14:paraId="7358F830" w14:textId="26E0A3CF" w:rsidR="004E74DC" w:rsidRDefault="004E74DC" w:rsidP="009F60F2">
      <w:pPr>
        <w:pStyle w:val="ListParagraph"/>
        <w:numPr>
          <w:ilvl w:val="0"/>
          <w:numId w:val="1"/>
        </w:numPr>
        <w:rPr>
          <w:rFonts w:ascii="Times New Roman" w:hAnsi="Times New Roman" w:cs="Times New Roman"/>
        </w:rPr>
      </w:pPr>
      <w:r>
        <w:rPr>
          <w:rFonts w:ascii="Times New Roman" w:hAnsi="Times New Roman" w:cs="Times New Roman"/>
        </w:rPr>
        <w:t>Do not wear contact lenses</w:t>
      </w:r>
      <w:r w:rsidR="00E440FC">
        <w:rPr>
          <w:rFonts w:ascii="Times New Roman" w:hAnsi="Times New Roman" w:cs="Times New Roman"/>
        </w:rPr>
        <w:t>.  You will be told how many days before surgery to discontinue contact lens wear.</w:t>
      </w:r>
    </w:p>
    <w:p w14:paraId="24883AC6" w14:textId="63E29A84" w:rsidR="00B53DF2" w:rsidRDefault="00B53DF2" w:rsidP="009F60F2">
      <w:pPr>
        <w:pStyle w:val="ListParagraph"/>
        <w:numPr>
          <w:ilvl w:val="0"/>
          <w:numId w:val="1"/>
        </w:numPr>
        <w:rPr>
          <w:rFonts w:ascii="Times New Roman" w:hAnsi="Times New Roman" w:cs="Times New Roman"/>
        </w:rPr>
      </w:pPr>
      <w:r>
        <w:rPr>
          <w:rFonts w:ascii="Times New Roman" w:hAnsi="Times New Roman" w:cs="Times New Roman"/>
        </w:rPr>
        <w:t xml:space="preserve">With the </w:t>
      </w:r>
      <w:proofErr w:type="spellStart"/>
      <w:r>
        <w:rPr>
          <w:rFonts w:ascii="Times New Roman" w:hAnsi="Times New Roman" w:cs="Times New Roman"/>
        </w:rPr>
        <w:t>dropless</w:t>
      </w:r>
      <w:proofErr w:type="spellEnd"/>
      <w:r>
        <w:rPr>
          <w:rFonts w:ascii="Times New Roman" w:hAnsi="Times New Roman" w:cs="Times New Roman"/>
        </w:rPr>
        <w:t xml:space="preserve"> cataract surgery technique, </w:t>
      </w:r>
      <w:proofErr w:type="spellStart"/>
      <w:r>
        <w:rPr>
          <w:rFonts w:ascii="Times New Roman" w:hAnsi="Times New Roman" w:cs="Times New Roman"/>
        </w:rPr>
        <w:t>eyedrops</w:t>
      </w:r>
      <w:proofErr w:type="spellEnd"/>
      <w:r>
        <w:rPr>
          <w:rFonts w:ascii="Times New Roman" w:hAnsi="Times New Roman" w:cs="Times New Roman"/>
        </w:rPr>
        <w:t xml:space="preserve"> are not typically prescribed for use before or after surgery.  Occasionally, a daily drop will </w:t>
      </w:r>
      <w:proofErr w:type="gramStart"/>
      <w:r>
        <w:rPr>
          <w:rFonts w:ascii="Times New Roman" w:hAnsi="Times New Roman" w:cs="Times New Roman"/>
        </w:rPr>
        <w:t>needed</w:t>
      </w:r>
      <w:proofErr w:type="gramEnd"/>
      <w:r>
        <w:rPr>
          <w:rFonts w:ascii="Times New Roman" w:hAnsi="Times New Roman" w:cs="Times New Roman"/>
        </w:rPr>
        <w:t xml:space="preserve"> starting a week before surgery </w:t>
      </w:r>
      <w:r>
        <w:rPr>
          <w:rFonts w:ascii="Times New Roman" w:hAnsi="Times New Roman" w:cs="Times New Roman"/>
        </w:rPr>
        <w:lastRenderedPageBreak/>
        <w:t>and continuing a few weeks postoperatively.  If you are on glaucoma drops, continue using them before and after your surgery, unless instructed otherwise.</w:t>
      </w:r>
    </w:p>
    <w:p w14:paraId="51619010" w14:textId="77777777" w:rsidR="00E440FC" w:rsidRDefault="00E440FC" w:rsidP="009F1ED7">
      <w:pPr>
        <w:pStyle w:val="ListParagraph"/>
        <w:rPr>
          <w:rFonts w:ascii="Times New Roman" w:hAnsi="Times New Roman" w:cs="Times New Roman"/>
        </w:rPr>
      </w:pPr>
    </w:p>
    <w:p w14:paraId="62B8C450" w14:textId="4BF5839F" w:rsidR="009F1ED7" w:rsidRPr="009F1ED7" w:rsidRDefault="009F1ED7" w:rsidP="009F1ED7">
      <w:pPr>
        <w:pStyle w:val="ListParagraph"/>
        <w:ind w:left="0"/>
        <w:rPr>
          <w:rFonts w:ascii="Times New Roman" w:hAnsi="Times New Roman" w:cs="Times New Roman"/>
          <w:b/>
        </w:rPr>
      </w:pPr>
      <w:r w:rsidRPr="009F1ED7">
        <w:rPr>
          <w:rFonts w:ascii="Times New Roman" w:hAnsi="Times New Roman" w:cs="Times New Roman"/>
          <w:b/>
        </w:rPr>
        <w:t>POSTOPERATIVE</w:t>
      </w:r>
    </w:p>
    <w:p w14:paraId="655012FE" w14:textId="65D9CDDA" w:rsidR="009F1ED7" w:rsidRDefault="004A0B9D" w:rsidP="004A0B9D">
      <w:pPr>
        <w:pStyle w:val="ListParagraph"/>
        <w:numPr>
          <w:ilvl w:val="0"/>
          <w:numId w:val="2"/>
        </w:numPr>
        <w:rPr>
          <w:rFonts w:ascii="Times New Roman" w:hAnsi="Times New Roman" w:cs="Times New Roman"/>
        </w:rPr>
      </w:pPr>
      <w:r>
        <w:rPr>
          <w:rFonts w:ascii="Times New Roman" w:hAnsi="Times New Roman" w:cs="Times New Roman"/>
        </w:rPr>
        <w:t xml:space="preserve">Your vision will be very blurry for the first </w:t>
      </w:r>
      <w:r w:rsidR="00110B40">
        <w:rPr>
          <w:rFonts w:ascii="Times New Roman" w:hAnsi="Times New Roman" w:cs="Times New Roman"/>
        </w:rPr>
        <w:t>few days</w:t>
      </w:r>
      <w:r>
        <w:rPr>
          <w:rFonts w:ascii="Times New Roman" w:hAnsi="Times New Roman" w:cs="Times New Roman"/>
        </w:rPr>
        <w:t xml:space="preserve"> after surgery.  It is typical to see a black cloud of spots, a dark shape, or flickering.</w:t>
      </w:r>
      <w:r w:rsidR="00110B40">
        <w:rPr>
          <w:rFonts w:ascii="Times New Roman" w:hAnsi="Times New Roman" w:cs="Times New Roman"/>
        </w:rPr>
        <w:t xml:space="preserve">  It typically takes several weeks to reach a final vision result.  Eyeglasses, or additional</w:t>
      </w:r>
      <w:r w:rsidR="00BE6C30">
        <w:rPr>
          <w:rFonts w:ascii="Times New Roman" w:hAnsi="Times New Roman" w:cs="Times New Roman"/>
        </w:rPr>
        <w:t xml:space="preserve"> procedures</w:t>
      </w:r>
      <w:r w:rsidR="00110B40">
        <w:rPr>
          <w:rFonts w:ascii="Times New Roman" w:hAnsi="Times New Roman" w:cs="Times New Roman"/>
        </w:rPr>
        <w:t xml:space="preserve"> such as </w:t>
      </w:r>
      <w:proofErr w:type="spellStart"/>
      <w:r w:rsidR="00110B40">
        <w:rPr>
          <w:rFonts w:ascii="Times New Roman" w:hAnsi="Times New Roman" w:cs="Times New Roman"/>
        </w:rPr>
        <w:t>Yag</w:t>
      </w:r>
      <w:proofErr w:type="spellEnd"/>
      <w:r w:rsidR="00110B40">
        <w:rPr>
          <w:rFonts w:ascii="Times New Roman" w:hAnsi="Times New Roman" w:cs="Times New Roman"/>
        </w:rPr>
        <w:t xml:space="preserve"> or Excimer laser, may later be required to </w:t>
      </w:r>
      <w:r w:rsidR="00BE6C30">
        <w:rPr>
          <w:rFonts w:ascii="Times New Roman" w:hAnsi="Times New Roman" w:cs="Times New Roman"/>
        </w:rPr>
        <w:t>increase</w:t>
      </w:r>
      <w:r w:rsidR="00110B40">
        <w:rPr>
          <w:rFonts w:ascii="Times New Roman" w:hAnsi="Times New Roman" w:cs="Times New Roman"/>
        </w:rPr>
        <w:t xml:space="preserve"> </w:t>
      </w:r>
      <w:r w:rsidR="00BE6C30">
        <w:rPr>
          <w:rFonts w:ascii="Times New Roman" w:hAnsi="Times New Roman" w:cs="Times New Roman"/>
        </w:rPr>
        <w:t>vision.</w:t>
      </w:r>
    </w:p>
    <w:p w14:paraId="738BCC0F" w14:textId="77777777" w:rsidR="00F64DA8" w:rsidRDefault="004A0B9D" w:rsidP="004A0B9D">
      <w:pPr>
        <w:pStyle w:val="ListParagraph"/>
        <w:numPr>
          <w:ilvl w:val="0"/>
          <w:numId w:val="2"/>
        </w:numPr>
        <w:rPr>
          <w:rFonts w:ascii="Times New Roman" w:hAnsi="Times New Roman" w:cs="Times New Roman"/>
        </w:rPr>
      </w:pPr>
      <w:r>
        <w:rPr>
          <w:rFonts w:ascii="Times New Roman" w:hAnsi="Times New Roman" w:cs="Times New Roman"/>
        </w:rPr>
        <w:t>You may have mild to moderate pain</w:t>
      </w:r>
      <w:r w:rsidR="00341BEB">
        <w:rPr>
          <w:rFonts w:ascii="Times New Roman" w:hAnsi="Times New Roman" w:cs="Times New Roman"/>
        </w:rPr>
        <w:t>.  You may take any NSAID’s for discomfort.  Narcotics are not needed after cataract surgery.</w:t>
      </w:r>
    </w:p>
    <w:p w14:paraId="0F28C7CD" w14:textId="22C96CDA" w:rsidR="004A0B9D" w:rsidRDefault="0054349A" w:rsidP="004A0B9D">
      <w:pPr>
        <w:pStyle w:val="ListParagraph"/>
        <w:numPr>
          <w:ilvl w:val="0"/>
          <w:numId w:val="2"/>
        </w:numPr>
        <w:rPr>
          <w:rFonts w:ascii="Times New Roman" w:hAnsi="Times New Roman" w:cs="Times New Roman"/>
        </w:rPr>
      </w:pPr>
      <w:r>
        <w:rPr>
          <w:rFonts w:ascii="Times New Roman" w:hAnsi="Times New Roman" w:cs="Times New Roman"/>
        </w:rPr>
        <w:t>Call our office, or your optometrist’s, if you develop severe pain or a major drop in vision any time after your surgery.</w:t>
      </w:r>
    </w:p>
    <w:p w14:paraId="78164F63" w14:textId="1BFB5944" w:rsidR="00341BEB" w:rsidRDefault="00152D9A" w:rsidP="004A0B9D">
      <w:pPr>
        <w:pStyle w:val="ListParagraph"/>
        <w:numPr>
          <w:ilvl w:val="0"/>
          <w:numId w:val="2"/>
        </w:numPr>
        <w:rPr>
          <w:rFonts w:ascii="Times New Roman" w:hAnsi="Times New Roman" w:cs="Times New Roman"/>
        </w:rPr>
      </w:pPr>
      <w:r>
        <w:rPr>
          <w:rFonts w:ascii="Times New Roman" w:hAnsi="Times New Roman" w:cs="Times New Roman"/>
        </w:rPr>
        <w:t>Your eye is fragile; do not rub or bump it.</w:t>
      </w:r>
    </w:p>
    <w:p w14:paraId="531398EA" w14:textId="589BC2E5" w:rsidR="00F7494A" w:rsidRDefault="0074739F" w:rsidP="004A0B9D">
      <w:pPr>
        <w:pStyle w:val="ListParagraph"/>
        <w:numPr>
          <w:ilvl w:val="0"/>
          <w:numId w:val="2"/>
        </w:numPr>
        <w:rPr>
          <w:rFonts w:ascii="Times New Roman" w:hAnsi="Times New Roman" w:cs="Times New Roman"/>
        </w:rPr>
      </w:pPr>
      <w:r>
        <w:rPr>
          <w:rFonts w:ascii="Times New Roman" w:hAnsi="Times New Roman" w:cs="Times New Roman"/>
        </w:rPr>
        <w:t>A patch or bandage is usually not required after cataract surgery.  However, you must wear</w:t>
      </w:r>
      <w:r w:rsidR="00F7494A">
        <w:rPr>
          <w:rFonts w:ascii="Times New Roman" w:hAnsi="Times New Roman" w:cs="Times New Roman"/>
        </w:rPr>
        <w:t xml:space="preserve"> the plastic eye shield lightly taped over your eye when sleeping for 7 days after surgery.  If you use a CPAP mask, the shield can usually be taped to fit just above or under the mask.</w:t>
      </w:r>
    </w:p>
    <w:p w14:paraId="735BB961" w14:textId="36277329" w:rsidR="00040758" w:rsidRPr="00040758" w:rsidRDefault="009402E4" w:rsidP="00040758">
      <w:pPr>
        <w:pStyle w:val="ListParagraph"/>
        <w:numPr>
          <w:ilvl w:val="0"/>
          <w:numId w:val="2"/>
        </w:numPr>
        <w:rPr>
          <w:rFonts w:ascii="Times New Roman" w:hAnsi="Times New Roman" w:cs="Times New Roman"/>
        </w:rPr>
      </w:pPr>
      <w:r>
        <w:rPr>
          <w:rFonts w:ascii="Times New Roman" w:hAnsi="Times New Roman" w:cs="Times New Roman"/>
        </w:rPr>
        <w:t>You may, but do not have to, wear your spectacles after surgery.  Typically, your operative eye will see worse through your old spectacle lens.  Some patients chose to remove the lens on that side, particularly if there is delay before surgery on your second eye.  Over-the-counter reading glasses, with a strength of +2.00 to +2.50, may be helpful for reading an</w:t>
      </w:r>
      <w:r w:rsidR="007067E0">
        <w:rPr>
          <w:rFonts w:ascii="Times New Roman" w:hAnsi="Times New Roman" w:cs="Times New Roman"/>
        </w:rPr>
        <w:t>d</w:t>
      </w:r>
      <w:r>
        <w:rPr>
          <w:rFonts w:ascii="Times New Roman" w:hAnsi="Times New Roman" w:cs="Times New Roman"/>
        </w:rPr>
        <w:t xml:space="preserve"> near tasks.</w:t>
      </w:r>
    </w:p>
    <w:p w14:paraId="625E1C21" w14:textId="7649C39C" w:rsidR="007067E0" w:rsidRDefault="007067E0" w:rsidP="007067E0">
      <w:pPr>
        <w:pStyle w:val="ListParagraph"/>
        <w:numPr>
          <w:ilvl w:val="0"/>
          <w:numId w:val="2"/>
        </w:numPr>
        <w:rPr>
          <w:rFonts w:ascii="Times New Roman" w:hAnsi="Times New Roman" w:cs="Times New Roman"/>
        </w:rPr>
      </w:pPr>
      <w:r>
        <w:rPr>
          <w:rFonts w:ascii="Times New Roman" w:hAnsi="Times New Roman" w:cs="Times New Roman"/>
        </w:rPr>
        <w:t>Continue any glaucoma drops, or other drops that were prescribed, after your surgery.</w:t>
      </w:r>
    </w:p>
    <w:p w14:paraId="06E232B5" w14:textId="51C6920E" w:rsidR="007067E0" w:rsidRDefault="007067E0" w:rsidP="007067E0">
      <w:pPr>
        <w:pStyle w:val="ListParagraph"/>
        <w:numPr>
          <w:ilvl w:val="0"/>
          <w:numId w:val="2"/>
        </w:numPr>
        <w:rPr>
          <w:rFonts w:ascii="Times New Roman" w:hAnsi="Times New Roman" w:cs="Times New Roman"/>
        </w:rPr>
      </w:pPr>
      <w:r>
        <w:rPr>
          <w:rFonts w:ascii="Times New Roman" w:hAnsi="Times New Roman" w:cs="Times New Roman"/>
        </w:rPr>
        <w:t xml:space="preserve">With </w:t>
      </w:r>
      <w:proofErr w:type="spellStart"/>
      <w:r>
        <w:rPr>
          <w:rFonts w:ascii="Times New Roman" w:hAnsi="Times New Roman" w:cs="Times New Roman"/>
        </w:rPr>
        <w:t>dropless</w:t>
      </w:r>
      <w:proofErr w:type="spellEnd"/>
      <w:r>
        <w:rPr>
          <w:rFonts w:ascii="Times New Roman" w:hAnsi="Times New Roman" w:cs="Times New Roman"/>
        </w:rPr>
        <w:t xml:space="preserve"> cataract surgery, occasionally patients develop so-called “breakthrough” inflammation and need to be placed on steroid </w:t>
      </w:r>
      <w:proofErr w:type="spellStart"/>
      <w:r>
        <w:rPr>
          <w:rFonts w:ascii="Times New Roman" w:hAnsi="Times New Roman" w:cs="Times New Roman"/>
        </w:rPr>
        <w:t>eyedrops</w:t>
      </w:r>
      <w:proofErr w:type="spellEnd"/>
      <w:r>
        <w:rPr>
          <w:rFonts w:ascii="Times New Roman" w:hAnsi="Times New Roman" w:cs="Times New Roman"/>
        </w:rPr>
        <w:t xml:space="preserve">.  This may occur during the weeks after surgery, and causes increased redness, pain, and light </w:t>
      </w:r>
      <w:proofErr w:type="gramStart"/>
      <w:r>
        <w:rPr>
          <w:rFonts w:ascii="Times New Roman" w:hAnsi="Times New Roman" w:cs="Times New Roman"/>
        </w:rPr>
        <w:t>sensitivity.</w:t>
      </w:r>
      <w:r w:rsidR="000E5EBB">
        <w:rPr>
          <w:rFonts w:ascii="Times New Roman" w:hAnsi="Times New Roman" w:cs="Times New Roman"/>
        </w:rPr>
        <w:t>.</w:t>
      </w:r>
      <w:proofErr w:type="gramEnd"/>
      <w:r w:rsidR="000E5EBB">
        <w:rPr>
          <w:rFonts w:ascii="Times New Roman" w:hAnsi="Times New Roman" w:cs="Times New Roman"/>
        </w:rPr>
        <w:t xml:space="preserve">  </w:t>
      </w:r>
      <w:r>
        <w:rPr>
          <w:rFonts w:ascii="Times New Roman" w:hAnsi="Times New Roman" w:cs="Times New Roman"/>
        </w:rPr>
        <w:t>Call our office</w:t>
      </w:r>
      <w:r w:rsidR="00110B40">
        <w:rPr>
          <w:rFonts w:ascii="Times New Roman" w:hAnsi="Times New Roman" w:cs="Times New Roman"/>
        </w:rPr>
        <w:t>, or your optometrist’s,</w:t>
      </w:r>
      <w:r>
        <w:rPr>
          <w:rFonts w:ascii="Times New Roman" w:hAnsi="Times New Roman" w:cs="Times New Roman"/>
        </w:rPr>
        <w:t xml:space="preserve"> if these symptoms occur.</w:t>
      </w:r>
      <w:r w:rsidR="00040758">
        <w:rPr>
          <w:rFonts w:ascii="Times New Roman" w:hAnsi="Times New Roman" w:cs="Times New Roman"/>
        </w:rPr>
        <w:t xml:space="preserve">  It is normal to have mild to moderate light sensitivity after surgery; sunglasses may help, but are not mandatory.</w:t>
      </w:r>
      <w:r w:rsidR="000E5EBB" w:rsidRPr="000E5EBB">
        <w:rPr>
          <w:rFonts w:ascii="Times New Roman" w:hAnsi="Times New Roman" w:cs="Times New Roman"/>
        </w:rPr>
        <w:t xml:space="preserve"> </w:t>
      </w:r>
      <w:r w:rsidR="000E5EBB">
        <w:rPr>
          <w:rFonts w:ascii="Times New Roman" w:hAnsi="Times New Roman" w:cs="Times New Roman"/>
        </w:rPr>
        <w:t xml:space="preserve">You may be placed on one or more eye drops before and after your surgery if there are contraindications to the </w:t>
      </w:r>
      <w:proofErr w:type="spellStart"/>
      <w:r w:rsidR="000E5EBB">
        <w:rPr>
          <w:rFonts w:ascii="Times New Roman" w:hAnsi="Times New Roman" w:cs="Times New Roman"/>
        </w:rPr>
        <w:t>dropless</w:t>
      </w:r>
      <w:proofErr w:type="spellEnd"/>
      <w:r w:rsidR="000E5EBB">
        <w:rPr>
          <w:rFonts w:ascii="Times New Roman" w:hAnsi="Times New Roman" w:cs="Times New Roman"/>
        </w:rPr>
        <w:t xml:space="preserve"> technique or you have other eye conditions</w:t>
      </w:r>
      <w:r w:rsidR="000E5EBB">
        <w:rPr>
          <w:rFonts w:ascii="Times New Roman" w:hAnsi="Times New Roman" w:cs="Times New Roman"/>
        </w:rPr>
        <w:t>.</w:t>
      </w:r>
    </w:p>
    <w:p w14:paraId="2FDBC0E6" w14:textId="204A91D9" w:rsidR="00C017C2" w:rsidRDefault="00C017C2" w:rsidP="00C017C2">
      <w:pPr>
        <w:pStyle w:val="ListParagraph"/>
        <w:numPr>
          <w:ilvl w:val="0"/>
          <w:numId w:val="2"/>
        </w:numPr>
        <w:rPr>
          <w:rFonts w:ascii="Times New Roman" w:hAnsi="Times New Roman" w:cs="Times New Roman"/>
        </w:rPr>
      </w:pPr>
      <w:r>
        <w:rPr>
          <w:rFonts w:ascii="Times New Roman" w:hAnsi="Times New Roman" w:cs="Times New Roman"/>
        </w:rPr>
        <w:t>You may take normal showers or baths, but keep your eye closed and do not let water or soap get into your eye for 2 weeks after surgery.  Do not scrub or apply pressure directly over your eyelid.</w:t>
      </w:r>
    </w:p>
    <w:p w14:paraId="24619D72" w14:textId="5EBDB9FB" w:rsidR="0054349A" w:rsidRDefault="0054349A" w:rsidP="007067E0">
      <w:pPr>
        <w:pStyle w:val="ListParagraph"/>
        <w:numPr>
          <w:ilvl w:val="0"/>
          <w:numId w:val="2"/>
        </w:numPr>
        <w:rPr>
          <w:rFonts w:ascii="Times New Roman" w:hAnsi="Times New Roman" w:cs="Times New Roman"/>
        </w:rPr>
      </w:pPr>
      <w:r>
        <w:rPr>
          <w:rFonts w:ascii="Times New Roman" w:hAnsi="Times New Roman" w:cs="Times New Roman"/>
        </w:rPr>
        <w:t>Do no</w:t>
      </w:r>
      <w:r w:rsidR="00FD7CFD">
        <w:rPr>
          <w:rFonts w:ascii="Times New Roman" w:hAnsi="Times New Roman" w:cs="Times New Roman"/>
        </w:rPr>
        <w:t xml:space="preserve">t exercise for 24 hours after surgery.  After that, you may engage in aerobic exercise, such as running, biking, and elliptical, or exercise and activities that do not involve lifting heavy weights, such as golf and yoga.  Refrain from weight-lifting with machines and free weights, or </w:t>
      </w:r>
      <w:r w:rsidR="00711518">
        <w:rPr>
          <w:rFonts w:ascii="Times New Roman" w:hAnsi="Times New Roman" w:cs="Times New Roman"/>
        </w:rPr>
        <w:t>lifting of heavy items such as furniture for 4 weeks after surgery.</w:t>
      </w:r>
    </w:p>
    <w:p w14:paraId="1B1A65BD" w14:textId="798EE632" w:rsidR="00711518" w:rsidRDefault="00711518" w:rsidP="007067E0">
      <w:pPr>
        <w:pStyle w:val="ListParagraph"/>
        <w:numPr>
          <w:ilvl w:val="0"/>
          <w:numId w:val="2"/>
        </w:numPr>
        <w:rPr>
          <w:rFonts w:ascii="Times New Roman" w:hAnsi="Times New Roman" w:cs="Times New Roman"/>
        </w:rPr>
      </w:pPr>
      <w:r>
        <w:rPr>
          <w:rFonts w:ascii="Times New Roman" w:hAnsi="Times New Roman" w:cs="Times New Roman"/>
        </w:rPr>
        <w:t>Do not swim for 2 weeks after surgery.  Do not surf for 4 weeks after surgery.</w:t>
      </w:r>
    </w:p>
    <w:p w14:paraId="2F94C679" w14:textId="3BF9942F" w:rsidR="00711518" w:rsidRDefault="00711518" w:rsidP="007067E0">
      <w:pPr>
        <w:pStyle w:val="ListParagraph"/>
        <w:numPr>
          <w:ilvl w:val="0"/>
          <w:numId w:val="2"/>
        </w:numPr>
        <w:rPr>
          <w:rFonts w:ascii="Times New Roman" w:hAnsi="Times New Roman" w:cs="Times New Roman"/>
        </w:rPr>
      </w:pPr>
      <w:r>
        <w:rPr>
          <w:rFonts w:ascii="Times New Roman" w:hAnsi="Times New Roman" w:cs="Times New Roman"/>
        </w:rPr>
        <w:t>Do not operate a motor vehicle until the day after surgery, provided you feel safe to do so.</w:t>
      </w:r>
    </w:p>
    <w:p w14:paraId="6C813011" w14:textId="1F4F4AA7" w:rsidR="009E54C6" w:rsidRDefault="009E54C6" w:rsidP="007067E0">
      <w:pPr>
        <w:pStyle w:val="ListParagraph"/>
        <w:numPr>
          <w:ilvl w:val="0"/>
          <w:numId w:val="2"/>
        </w:numPr>
        <w:rPr>
          <w:rFonts w:ascii="Times New Roman" w:hAnsi="Times New Roman" w:cs="Times New Roman"/>
        </w:rPr>
      </w:pPr>
      <w:r>
        <w:rPr>
          <w:rFonts w:ascii="Times New Roman" w:hAnsi="Times New Roman" w:cs="Times New Roman"/>
        </w:rPr>
        <w:t>You may resume a normal diet after surgery, but limit alcohol intake the first night since residual sedation may still be active.</w:t>
      </w:r>
    </w:p>
    <w:p w14:paraId="7A220EFC" w14:textId="1E2DEAEA" w:rsidR="00711518" w:rsidRDefault="00110B40" w:rsidP="007067E0">
      <w:pPr>
        <w:pStyle w:val="ListParagraph"/>
        <w:numPr>
          <w:ilvl w:val="0"/>
          <w:numId w:val="2"/>
        </w:numPr>
        <w:rPr>
          <w:rFonts w:ascii="Times New Roman" w:hAnsi="Times New Roman" w:cs="Times New Roman"/>
        </w:rPr>
      </w:pPr>
      <w:r>
        <w:rPr>
          <w:rFonts w:ascii="Times New Roman" w:hAnsi="Times New Roman" w:cs="Times New Roman"/>
        </w:rPr>
        <w:t>It is critical that you be seen for a postoperative exam during the first 24 hours after surgery.</w:t>
      </w:r>
    </w:p>
    <w:p w14:paraId="6A339EDE" w14:textId="77777777" w:rsidR="00884B0D" w:rsidRDefault="00884B0D" w:rsidP="00884B0D">
      <w:pPr>
        <w:ind w:left="3600"/>
        <w:rPr>
          <w:rFonts w:ascii="Times New Roman" w:hAnsi="Times New Roman" w:cs="Times New Roman"/>
        </w:rPr>
      </w:pPr>
    </w:p>
    <w:p w14:paraId="6028E6A1" w14:textId="1C248CB6" w:rsidR="00884B0D" w:rsidRPr="00884B0D" w:rsidRDefault="00884B0D" w:rsidP="00884B0D">
      <w:pPr>
        <w:ind w:left="8640"/>
        <w:rPr>
          <w:rFonts w:ascii="Times New Roman" w:hAnsi="Times New Roman" w:cs="Times New Roman"/>
          <w:sz w:val="18"/>
          <w:szCs w:val="18"/>
        </w:rPr>
      </w:pPr>
      <w:bookmarkStart w:id="0" w:name="_GoBack"/>
      <w:bookmarkEnd w:id="0"/>
      <w:r w:rsidRPr="00884B0D">
        <w:rPr>
          <w:rFonts w:ascii="Times New Roman" w:hAnsi="Times New Roman" w:cs="Times New Roman"/>
          <w:sz w:val="18"/>
          <w:szCs w:val="18"/>
        </w:rPr>
        <w:t>ADV 7.20.17</w:t>
      </w:r>
    </w:p>
    <w:sectPr w:rsidR="00884B0D" w:rsidRPr="00884B0D" w:rsidSect="00D43929">
      <w:headerReference w:type="default" r:id="rId7"/>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A8203" w14:textId="77777777" w:rsidR="00352C27" w:rsidRDefault="00352C27" w:rsidP="002D3DED">
      <w:r>
        <w:separator/>
      </w:r>
    </w:p>
  </w:endnote>
  <w:endnote w:type="continuationSeparator" w:id="0">
    <w:p w14:paraId="7A486D9B" w14:textId="77777777" w:rsidR="00352C27" w:rsidRDefault="00352C27" w:rsidP="002D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B359" w14:textId="21D5CCB9" w:rsidR="002D3DED" w:rsidRDefault="00A72B52">
    <w:pPr>
      <w:pStyle w:val="Footer"/>
    </w:pPr>
    <w:r>
      <w:rPr>
        <w:noProof/>
      </w:rPr>
      <w:drawing>
        <wp:inline distT="0" distB="0" distL="0" distR="0" wp14:anchorId="221BAA67" wp14:editId="08E7E29F">
          <wp:extent cx="5943600" cy="699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_Letterhead_Final Top-Bottom-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69909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6DD5D" w14:textId="77777777" w:rsidR="00352C27" w:rsidRDefault="00352C27" w:rsidP="002D3DED">
      <w:r>
        <w:separator/>
      </w:r>
    </w:p>
  </w:footnote>
  <w:footnote w:type="continuationSeparator" w:id="0">
    <w:p w14:paraId="42D06448" w14:textId="77777777" w:rsidR="00352C27" w:rsidRDefault="00352C27" w:rsidP="002D3D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E9A9" w14:textId="77777777" w:rsidR="002D3DED" w:rsidRDefault="002D3DED" w:rsidP="002D3DED">
    <w:pPr>
      <w:ind w:left="-480"/>
    </w:pPr>
    <w:r>
      <w:rPr>
        <w:rFonts w:ascii="Arial" w:hAnsi="Arial" w:cs="Arial"/>
        <w:noProof/>
        <w:color w:val="003366"/>
        <w:sz w:val="20"/>
        <w:szCs w:val="28"/>
      </w:rPr>
      <mc:AlternateContent>
        <mc:Choice Requires="wps">
          <w:drawing>
            <wp:anchor distT="0" distB="0" distL="114300" distR="114300" simplePos="0" relativeHeight="251659264" behindDoc="0" locked="0" layoutInCell="1" allowOverlap="1" wp14:anchorId="1D61D0D0" wp14:editId="4C947BED">
              <wp:simplePos x="0" y="0"/>
              <wp:positionH relativeFrom="column">
                <wp:posOffset>161925</wp:posOffset>
              </wp:positionH>
              <wp:positionV relativeFrom="paragraph">
                <wp:posOffset>266700</wp:posOffset>
              </wp:positionV>
              <wp:extent cx="2819400" cy="0"/>
              <wp:effectExtent l="22225" t="25400" r="41275" b="381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FDB0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1pt" to="234.75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y9OB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" strokecolor="white" strokeweight="2.25pt"/>
          </w:pict>
        </mc:Fallback>
      </mc:AlternateContent>
    </w:r>
    <w:r>
      <w:rPr>
        <w:rFonts w:ascii="Arial" w:hAnsi="Arial" w:cs="Arial"/>
        <w:noProof/>
        <w:color w:val="003366"/>
        <w:sz w:val="20"/>
        <w:szCs w:val="28"/>
      </w:rPr>
      <mc:AlternateContent>
        <mc:Choice Requires="wps">
          <w:drawing>
            <wp:anchor distT="0" distB="0" distL="114300" distR="114300" simplePos="0" relativeHeight="251660288" behindDoc="0" locked="0" layoutInCell="1" allowOverlap="1" wp14:anchorId="77630E0F" wp14:editId="2E1F42EC">
              <wp:simplePos x="0" y="0"/>
              <wp:positionH relativeFrom="column">
                <wp:posOffset>3200400</wp:posOffset>
              </wp:positionH>
              <wp:positionV relativeFrom="paragraph">
                <wp:posOffset>28575</wp:posOffset>
              </wp:positionV>
              <wp:extent cx="3200400" cy="80010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C9268" w14:textId="77777777" w:rsidR="002D3DED" w:rsidRPr="00683264" w:rsidRDefault="002D3DED" w:rsidP="002D3DED">
                          <w:pPr>
                            <w:rPr>
                              <w:rFonts w:ascii="Tahoma" w:hAnsi="Tahoma" w:cs="Tahoma"/>
                              <w:i/>
                              <w:noProof/>
                            </w:rPr>
                          </w:pPr>
                          <w:r w:rsidRPr="00683264">
                            <w:rPr>
                              <w:rFonts w:ascii="Tahoma" w:hAnsi="Tahoma" w:cs="Tahoma"/>
                              <w:i/>
                              <w:noProof/>
                            </w:rPr>
                            <w:t xml:space="preserve">     Improving lifestyle through quality vision</w:t>
                          </w:r>
                        </w:p>
                        <w:p w14:paraId="27499379" w14:textId="77777777" w:rsidR="002D3DED" w:rsidRPr="003A5D8E" w:rsidRDefault="002D3DED" w:rsidP="002D3DED">
                          <w:pPr>
                            <w:jc w:val="right"/>
                            <w:rPr>
                              <w:rFonts w:ascii="Tahoma" w:hAnsi="Tahoma" w:cs="Tahoma"/>
                              <w:i/>
                              <w:sz w:val="6"/>
                            </w:rPr>
                          </w:pPr>
                        </w:p>
                        <w:p w14:paraId="4CAB4DD1" w14:textId="77777777" w:rsidR="002D3DED" w:rsidRDefault="002D3DED" w:rsidP="002D3DED">
                          <w:pPr>
                            <w:jc w:val="right"/>
                            <w:rPr>
                              <w:rFonts w:ascii="Tahoma" w:hAnsi="Tahoma" w:cs="Tahoma"/>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30E0F" id="_x0000_t202" coordsize="21600,21600" o:spt="202" path="m0,0l0,21600,21600,21600,21600,0xe">
              <v:stroke joinstyle="miter"/>
              <v:path gradientshapeok="t" o:connecttype="rect"/>
            </v:shapetype>
            <v:shape id="Text Box 3" o:spid="_x0000_s1026" type="#_x0000_t202" style="position:absolute;left:0;text-align:left;margin-left:252pt;margin-top:2.25pt;width:25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" filled="f" stroked="f">
              <v:textbox>
                <w:txbxContent>
                  <w:p w14:paraId="52BC9268" w14:textId="77777777" w:rsidR="002D3DED" w:rsidRPr="00683264" w:rsidRDefault="002D3DED" w:rsidP="002D3DED">
                    <w:pPr>
                      <w:rPr>
                        <w:rFonts w:ascii="Tahoma" w:hAnsi="Tahoma" w:cs="Tahoma"/>
                        <w:i/>
                        <w:noProof/>
                      </w:rPr>
                    </w:pPr>
                    <w:r w:rsidRPr="00683264">
                      <w:rPr>
                        <w:rFonts w:ascii="Tahoma" w:hAnsi="Tahoma" w:cs="Tahoma"/>
                        <w:i/>
                        <w:noProof/>
                      </w:rPr>
                      <w:t xml:space="preserve">     Improving lifestyle through quality vision</w:t>
                    </w:r>
                  </w:p>
                  <w:p w14:paraId="27499379" w14:textId="77777777" w:rsidR="002D3DED" w:rsidRPr="003A5D8E" w:rsidRDefault="002D3DED" w:rsidP="002D3DED">
                    <w:pPr>
                      <w:jc w:val="right"/>
                      <w:rPr>
                        <w:rFonts w:ascii="Tahoma" w:hAnsi="Tahoma" w:cs="Tahoma"/>
                        <w:i/>
                        <w:sz w:val="6"/>
                      </w:rPr>
                    </w:pPr>
                  </w:p>
                  <w:p w14:paraId="4CAB4DD1" w14:textId="77777777" w:rsidR="002D3DED" w:rsidRDefault="002D3DED" w:rsidP="002D3DED">
                    <w:pPr>
                      <w:jc w:val="right"/>
                      <w:rPr>
                        <w:rFonts w:ascii="Tahoma" w:hAnsi="Tahoma" w:cs="Tahoma"/>
                        <w:i/>
                        <w:sz w:val="2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5719C0" wp14:editId="28838F34">
              <wp:simplePos x="0" y="0"/>
              <wp:positionH relativeFrom="column">
                <wp:posOffset>152400</wp:posOffset>
              </wp:positionH>
              <wp:positionV relativeFrom="paragraph">
                <wp:posOffset>266700</wp:posOffset>
              </wp:positionV>
              <wp:extent cx="6172200" cy="0"/>
              <wp:effectExtent l="25400" t="25400" r="381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9C56A"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1pt" to="498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" strokeweight="1.5pt"/>
          </w:pict>
        </mc:Fallback>
      </mc:AlternateContent>
    </w:r>
    <w:r>
      <w:rPr>
        <w:noProof/>
      </w:rPr>
      <w:drawing>
        <wp:inline distT="0" distB="0" distL="0" distR="0" wp14:anchorId="5A197710" wp14:editId="1DF97961">
          <wp:extent cx="1682750" cy="552450"/>
          <wp:effectExtent l="0" t="0" r="0" b="6350"/>
          <wp:docPr id="1" name="Picture 1" descr="ADV Vision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 Vision 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52450"/>
                  </a:xfrm>
                  <a:prstGeom prst="rect">
                    <a:avLst/>
                  </a:prstGeom>
                  <a:noFill/>
                  <a:ln>
                    <a:noFill/>
                  </a:ln>
                </pic:spPr>
              </pic:pic>
            </a:graphicData>
          </a:graphic>
        </wp:inline>
      </w:drawing>
    </w:r>
  </w:p>
  <w:p w14:paraId="224CA62C" w14:textId="77777777" w:rsidR="002D3DED" w:rsidRDefault="002D3D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466CD"/>
    <w:multiLevelType w:val="hybridMultilevel"/>
    <w:tmpl w:val="32CA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4379FA"/>
    <w:multiLevelType w:val="hybridMultilevel"/>
    <w:tmpl w:val="7228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E19F4"/>
    <w:multiLevelType w:val="hybridMultilevel"/>
    <w:tmpl w:val="BD50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02"/>
    <w:rsid w:val="00040758"/>
    <w:rsid w:val="00084E65"/>
    <w:rsid w:val="000E5EBB"/>
    <w:rsid w:val="00110B40"/>
    <w:rsid w:val="00152D9A"/>
    <w:rsid w:val="001D273E"/>
    <w:rsid w:val="001E6BDA"/>
    <w:rsid w:val="002574FC"/>
    <w:rsid w:val="002D3DED"/>
    <w:rsid w:val="00341BEB"/>
    <w:rsid w:val="00352C27"/>
    <w:rsid w:val="003704C5"/>
    <w:rsid w:val="004A01E4"/>
    <w:rsid w:val="004A0B9D"/>
    <w:rsid w:val="004E74DC"/>
    <w:rsid w:val="0054349A"/>
    <w:rsid w:val="00573B88"/>
    <w:rsid w:val="00691B5A"/>
    <w:rsid w:val="006F3167"/>
    <w:rsid w:val="007067E0"/>
    <w:rsid w:val="00711518"/>
    <w:rsid w:val="00722814"/>
    <w:rsid w:val="0074739F"/>
    <w:rsid w:val="007D4CA8"/>
    <w:rsid w:val="00884B0D"/>
    <w:rsid w:val="0089716F"/>
    <w:rsid w:val="008A6DA0"/>
    <w:rsid w:val="009402E4"/>
    <w:rsid w:val="009A0776"/>
    <w:rsid w:val="009E54C6"/>
    <w:rsid w:val="009F1ED7"/>
    <w:rsid w:val="009F60F2"/>
    <w:rsid w:val="00A34DAA"/>
    <w:rsid w:val="00A72B52"/>
    <w:rsid w:val="00AA12A6"/>
    <w:rsid w:val="00B53DF2"/>
    <w:rsid w:val="00BD524B"/>
    <w:rsid w:val="00BD7802"/>
    <w:rsid w:val="00BE6C30"/>
    <w:rsid w:val="00C017C2"/>
    <w:rsid w:val="00C33E5A"/>
    <w:rsid w:val="00CA3AC4"/>
    <w:rsid w:val="00D43929"/>
    <w:rsid w:val="00E440FC"/>
    <w:rsid w:val="00EA0360"/>
    <w:rsid w:val="00F64DA8"/>
    <w:rsid w:val="00F7494A"/>
    <w:rsid w:val="00FD7CF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515B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F2"/>
    <w:pPr>
      <w:ind w:left="720"/>
      <w:contextualSpacing/>
    </w:pPr>
  </w:style>
  <w:style w:type="paragraph" w:styleId="Header">
    <w:name w:val="header"/>
    <w:basedOn w:val="Normal"/>
    <w:link w:val="HeaderChar"/>
    <w:uiPriority w:val="99"/>
    <w:unhideWhenUsed/>
    <w:rsid w:val="002D3DED"/>
    <w:pPr>
      <w:tabs>
        <w:tab w:val="center" w:pos="4680"/>
        <w:tab w:val="right" w:pos="9360"/>
      </w:tabs>
    </w:pPr>
  </w:style>
  <w:style w:type="character" w:customStyle="1" w:styleId="HeaderChar">
    <w:name w:val="Header Char"/>
    <w:basedOn w:val="DefaultParagraphFont"/>
    <w:link w:val="Header"/>
    <w:uiPriority w:val="99"/>
    <w:rsid w:val="002D3DED"/>
  </w:style>
  <w:style w:type="paragraph" w:styleId="Footer">
    <w:name w:val="footer"/>
    <w:basedOn w:val="Normal"/>
    <w:link w:val="FooterChar"/>
    <w:uiPriority w:val="99"/>
    <w:unhideWhenUsed/>
    <w:rsid w:val="002D3DED"/>
    <w:pPr>
      <w:tabs>
        <w:tab w:val="center" w:pos="4680"/>
        <w:tab w:val="right" w:pos="9360"/>
      </w:tabs>
    </w:pPr>
  </w:style>
  <w:style w:type="character" w:customStyle="1" w:styleId="FooterChar">
    <w:name w:val="Footer Char"/>
    <w:basedOn w:val="DefaultParagraphFont"/>
    <w:link w:val="Footer"/>
    <w:uiPriority w:val="99"/>
    <w:rsid w:val="002D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885</Words>
  <Characters>5050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2017-07-17T14:25:00Z</dcterms:created>
  <dcterms:modified xsi:type="dcterms:W3CDTF">2017-07-21T19:18:00Z</dcterms:modified>
</cp:coreProperties>
</file>